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CF" w:rsidRPr="00C467CF" w:rsidRDefault="00C467CF" w:rsidP="00C467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bookmarkStart w:id="0" w:name="cevaplar"/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SRC SINAVINA HAZIRLIK - 3</w:t>
      </w:r>
    </w:p>
    <w:bookmarkEnd w:id="0"/>
    <w:p w:rsidR="00C467CF" w:rsidRPr="00C467CF" w:rsidRDefault="00C467CF" w:rsidP="00C467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467CF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1. soruyu boş bıraktınız. Bu sorunun doğru cevabı B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1. Yüksek şiddette gürültüye mazur kalan kişide ne oluşur?</w:t>
      </w:r>
      <w:bookmarkStart w:id="1" w:name="_GoBack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Göz kızarıklığı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İşitme kaybı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Mide krampı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Konuşma zorluğu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2. soruyu boş bıraktınız. Bu sorunun doğru cevabı C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Pavlov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Teorisinin sorudaki tanıma uygun bir tarafı bulunmamaktadır.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2. Aşağıdakilerden hangisi işletmelerden kaynaklanan çevre sorunlarını gidermek ve gelecekte doğabilecek sorunları ortadan kaldırmak veya en aza indirmek maksadıyla gerçekleştirilen </w:t>
      </w:r>
      <w:proofErr w:type="spellStart"/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organizasyonel</w:t>
      </w:r>
      <w:proofErr w:type="spellEnd"/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faaliyetler kapsamında 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bulunmamaktadır?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ISO 14000 Çevre Standartları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Üçlü Sorumluluk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Pavlov</w:t>
            </w:r>
            <w:proofErr w:type="spellEnd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Teorisi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Sürdürülebilir Gelişme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3. soruyu boş bıraktınız. Bu sorunun doğru cevabı B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3. İş organizasyonu yapılırken aşağıdakilerden hangisi “aracın dışının fiziksel kontrolünü yapmak” işleri arasında 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almaz?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Stop lambalarının kontrolü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Sigorta poliçesi kontrolü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Araç lastiklerinin diş derinliğini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Aracın dış temizliğini kontrolü.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4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4. soruyu boş bıraktınız. Bu sorunun doğru cevabı B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4. Aşağıdakilerden hangisi daha dar tabanlı lastik kullanmanın sonuçlarından 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Karlı zeminde daha iyi kavrama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Suda kızaklama da artış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Suda kızaklama da düşüş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Fren mesafesinde artış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5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5.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5. TEU ne anlama gelir?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10 ton ağırlığında bir konteyner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30 metre uzunluğunda bir konteyner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20 </w:t>
            </w:r>
            <w:proofErr w:type="spellStart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feet</w:t>
            </w:r>
            <w:proofErr w:type="spellEnd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uzunluğunda bir konteyner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50 </w:t>
            </w:r>
            <w:proofErr w:type="spellStart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feet</w:t>
            </w:r>
            <w:proofErr w:type="spellEnd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yüksekliğinde bir konteyner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6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6. soruyu boş bıraktınız. Bu sorunun doğru cevabı A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6. Zayi nedir?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Malın yanması, kaybolması, çalınması, yetkili makamlarca el konulması, yanlışlıkla alıcıdan başkasına teslim edilmesi halleridir.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Nakliyecinin taşıdığı malın değerinin azalmasına neden olan her türlü maddi kötüleşmesi.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Malın geç teslim edilmesi,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Yükümlülüklerin ihlali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7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7.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7. Aracın iki saniyede kat edeceği yol uzunluğu hangi mesafenin kontrolü için kullanılır?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Fren mesafesi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Duruş mesafesi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Takip mesafesi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İntikal mesafesi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8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8. soruyu boş bıraktınız. Bu sorunun doğru cevabı A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8. Hızı 80 Km/h olan bir aracın, kuru havada ve yeterli görüş mesafesine sahip durumdayken güvenli takip mesafesi aşağıdakilerden hangisidir?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40 Metre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50 Metre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60 Metre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70 Metre 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9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9. soruyu boş bıraktınız. Bu sorunun doğru cevabı D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9. Konvoy hâlinde yavaş seyreden araçların arasındaki mesafe en az ne kadar olmalıdır?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İntikal mesafesi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Fren mesafesi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Duruş mesafesi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Takip mesafesi 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10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10. soruyu boş bıraktınız. Bu sorunun doğru cevabı A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10. “Taşıtlarda kullanılan Kararmalı Dikiz Aynaları ışık huzmesi karşısında otomatik olarak koyulaşır.’’ Bu sistemin sürücüye sağladığı avantaj aşağıdakilerden hangisidir?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Göz kamaşmasını önlemek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Direksiyon döndürme kuvvetini azaltmak.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Diğer taşıtlar tarafından daha iyi görülmek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Gaza basmadan aracın sabit bir hızla gitmesini sağlamak.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11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11. soruyu boş bıraktınız. Bu sorunun doğru cevabı D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Doğrusu 66 yaşından gün almamış olmaları alacaktı.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11. Aşağıdakilerden hangisi şoförlerde aranacak nitelik ve şartlardan birisi 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değildir?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Taşıtın niteliğine uygun sürücü belgesine sahip olmaları,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İlgili mevzuatın öngördüğü mesleki yeterlilik belgesine sahip olmaları,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Büyük otobüs kullananlarının 26 yaşından gün almış olmaları,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68 yaşından gün almamış olmaları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12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12. soruyu boş bıraktınız. Bu sorunun doğru cevabı D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12. Yetki belgesi sahipleri, hangi süreler içerisinde sürücülerin ceza puanı durumunu Emniyet Genel Müdürlüğünden öğrenmek zorundadırlar?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Yılda bir kez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İkişer aylık süre ile yılda altı kez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Üçer aylık süre ile yılda dört kez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Altışar aylık süre ile yılda iki kez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13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13.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13. Karayolu Taşıma Yönetmeliğine göre aşağıdakilerden hangisinin denetim ile ilgili görevi yoktur?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Gümrük ve Ticaret Bakanlığı’nın sınır kapılarında görev yapan gümrük muhafaza ve gümrük muayene memurları ile bunların amirleri.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Terminallerde görevli belediye zabıtası.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Sahil güvenlik personeli.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Trafik polisi ve zabıtası.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14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14. soruyu boş bıraktınız. Bu sorunun doğru cevabı D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proofErr w:type="gramStart"/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TAŞIMA KANUNUN KAPSAMINDA OLAN TÜRLER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Kamuya açık karayolunda motorlu taşıtlarla yapılan yolcu ve eşya taşımalarını, taşımacı,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Acenteler, Taşıma işleri komisyonculuğu,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Taşıma işleri organizatörlüğü, Nakliyat ambarı işletmeciliği,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Kargo işletmeciliği,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Lojistik işletmeciliği,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Terminal işletmeciliği, Dağıtım işletmeciliği ve benzeri taşımacılık faaliyetlerini yapanlar ile taşıma işlerinde çalışanları,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Taşımacılık faaliyetlerinde yararlanılan her türlü taşıt, araç, gereç, yapı, tesis ve benzerlerini kapsar.</w:t>
      </w:r>
      <w:proofErr w:type="gramEnd"/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14. Aşağıdakilerden hangisi 4925 sayılı Karayolu Taşıma Kanununun kapsamı içerisinde yer alır?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Naklen yayın aracı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Lastik tekerlekli traktörlerle ve bunların römorklarıyla yapılan taşımalar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Araç tescil belgesinde seyyar vinç yazan iş makineleri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Kargo işletmeciliği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15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15. soruyu boş bıraktınız. Bu sorunun doğru cevabı A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proofErr w:type="gramStart"/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TAŞIMA KANUNUN KAPSAMINDA OLAN TÜRLER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Kamuya açık karayolunda motorlu taşıtlarla yapılan yolcu ve eşya taşımalarını, taşımacı,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Acenteler, Taşıma işleri komisyonculuğu,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Taşıma işleri organizatörlüğü, Nakliyat ambarı işletmeciliği,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Kargo işletmeciliği,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Lojistik işletmeciliği,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Terminal işletmeciliği, Dağıtım işletmeciliği ve benzeri taşımacılık faaliyetlerini yapanlar ile taşıma işlerinde çalışanları,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Taşımacılık faaliyetlerinde yararlanılan her türlü taşıt, araç, gereç, yapı, tesis ve benzerlerini kapsar.</w:t>
      </w:r>
      <w:proofErr w:type="gramEnd"/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15. Aşağıdakilerden hangisi 4925 sayılı Karayolu Taşıma Kanununun kapsamı içerisinde yer alır?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Taşıma işleri organizatörlüğü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Türk Silahlı Kuvvetlerine ait taşıtlarla ve bunların römorklarıyla yapılan taşımalar.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Araç tescil belgesinde yol yıkama ve/veya süpürme aracı,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Cenaze aracı,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16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16. soruyu boş bıraktınız. Bu sorunun doğru cevabı A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TAŞIMA KANUNUN KAPSAMADIĞI TAŞIMA TÜRLERİ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Özel otomobillerle ve bunların römorklarıyla yapılan taşımalar.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Lastik tekerlekli traktörlerle ve bunların römorklarıyla yapılan taşımalar.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Üç tekerlekli taşıtlarla yapılan taşımalar.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Resmi taşıtlarla ve bunların römorklarıyla yapılan ticari olmayan taşımalar.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• Türk Silahlı Kuvvetlerine ait taşıtlarla ve bunların römorklarıyla yapılan taşımalar.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Cenaze aracı,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Ambulans,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Naklen Yayın Aracı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İş Makineleri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16. Aşağıdakilerden hangisi 4925 sayılı Karayolu Taşıma Kanununun kapsamı dışındadır?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Naklen yayın aracı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Kargo işletmeciliği,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Nakliyat ambarı işletmeciliği,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Taşıma işleri organizatörlüğü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17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17. soruyu boş bıraktınız. Bu sorunun doğru cevabı D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ALKOL ALARAK ARAÇ KULLANANLAR İÇİN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1-</w:t>
      </w:r>
      <w:proofErr w:type="gram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İLK TESPİTTE; sürücü belgesi 6 ay geri alınır, para ve puan cezası verilir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2-) İKİNCİ TESPİTTE; sürücü belgesi 2 yıl geri alınır, para ve puan cezası verilir, bir aylık sürücü davranışlarını geliştirme eğitimi verilir.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• 3-) ÜÇÜNCÜ TESPİTTE; sürücü belgesi 5 yıl geri alınır, para ve puan cezası verilir, 6 ay hapis cezası verilir,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psikoteknik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değerlendirme yapılır.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17. Yapılan tespit sonucunda belirlenen limitlerin üzerinde ALKOLLÜ içki aldığı İKİNCİ defa tespit edilen sürücülerin sürücü belgeleri ne kadar süreyle geçici olarak geri alınır?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 ay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6 ay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 yıl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 yıl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18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18. soruyu boş bıraktınız. Bu sorunun doğru cevabı D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ALKOL ALARAK ARAÇ KULLANANLAR İÇİN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• 1-</w:t>
      </w:r>
      <w:proofErr w:type="gram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İLK TESPİTTE; sürücü belgesi 6 ay geri alınır, para ve puan cezası verilir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• 2-) İKİNCİ TESPİTTE; sürücü belgesi 2 yıl geri alınır, para ve puan cezası verilir, bir aylık sürücü davranışlarını geliştirme eğitimi verilir.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• 3-) ÜÇÜNCÜ TESPİTTE; sürücü belgesi 5 yıl geri alınır, para ve puan cezası verilir, 6 ay hapis cezası verilir,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psikoteknik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değerlendirme yapılır.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18. Yapılan tespit sonucunda belirlenen limitlerin üzerinde ALKOLLÜ içki aldığı ÜÇÜNCÜ defa tespit edilen sürücülerin sürücü belgeleri ne kadar süreyle geçici olarak geri alınır?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 ay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1 ay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 yıl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5 yıl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19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19. soruyu boş bıraktınız. Bu sorunun doğru cevabı B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ASLİ KUSUR SAYILAN HALLER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1) Kırmızı ışıklı trafik işaretinde veya yetkili memurun dur işaretinde geçme,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2) Taşıt giremez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trafikk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işareti bulunan karayoluna veya bölünmüş karayolunda karşı yönden gelen trafiğin kullanıldığı şerit, rampa ve bağlantı yollarına girme,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3) İkiden fazla şeritli taşıt yollarında karşı yönden gelen trafiğin kullandığı şerit veya yol bölümüne girme,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4) Arkadan çarpma,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5) Geçme yasağı olan yollarda öndeki aracı geçme,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6) Doğrultu değiştirme manevralarını yanlış yapma,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7) Şeride tecavüz etme,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8) Kavşaklarda geçiş önceliğine uymama,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9) Kaplamanın dar olduğu yerlerde geçiş önceliğine uymama,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10) Manevraları düzenlenen genel şartlara uymama,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11) Yerleşim birimleri dışındaki karayolunun taşıt yolu üzerinde, zorunlu haller dışında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parketme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ve duraklama ve her durumda gerekli tedbirleri almama</w:t>
      </w:r>
      <w:proofErr w:type="gram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,,</w:t>
      </w:r>
      <w:proofErr w:type="gram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12) Park için ayrılmış yerlerde veya taşıt yolu dışında kurallara uygun olarak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parkedilmiş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araçlara çarpma.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Yukarıda sayılan hal ve hareketlerde bulunan sürücüler asli (esas) kusurlu sayılırlar.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ASLİ KUSUR SAYILMAYAN HALLER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</w:t>
      </w:r>
      <w:proofErr w:type="gram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Sürücü belgesi olmadan araç kullanma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2) Uyuşturucu ve Keyif verici madde kullananlar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3) Kaza yerini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terketmek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4) Alkollü araç kullanmak 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Yukarıda sayılan hal ve hareketlerde bulunan 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lastRenderedPageBreak/>
        <w:t>sürücüler adli kusurlu sayılırlar.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UYARI: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Ölümlü ve Yaralanmalı Kazalar ADLİ KUSUR niteliği taşır ve olaya savcılık el koyar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19. Aşağıdakilerden hangisi trafik kazasında ASLİ KUSUR sebebi sayılır?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Öndeki aracı yakından takip etmek.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Şeride tecavüz etme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En soldaki şeridi sürekli işgal etmek.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Ani fren yaparak kazaya neden olma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20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20. soruyu boş bıraktınız. Bu sorunun doğru cevabı A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ASLİ KUSUR SAYILAN HALLER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1) Kırmızı ışıklı trafik işaretinde veya yetkili memurun dur işaretinde geçme,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2) Taşıt giremez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trafikk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işareti bulunan karayoluna veya bölünmüş karayolunda karşı yönden gelen trafiğin kullanıldığı şerit, rampa ve bağlantı yollarına girme,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3) İkiden fazla şeritli taşıt yollarında karşı yönden gelen trafiğin kullandığı şerit veya yol bölümüne girme,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4) Arkadan çarpma,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5) Geçme yasağı olan yollarda öndeki aracı geçme,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6) Doğrultu değiştirme manevralarını yanlış yapma,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7) Şeride tecavüz etme,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8) Kavşaklarda geçiş önceliğine uymama,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9) Kaplamanın dar olduğu yerlerde geçiş önceliğine uymama,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10) Manevraları düzenlenen genel şartlara uymama,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11) Yerleşim birimleri dışındaki karayolunun taşıt yolu üzerinde, zorunlu haller dışında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parketme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ve duraklama ve her durumda gerekli tedbirleri almama</w:t>
      </w:r>
      <w:proofErr w:type="gram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,,</w:t>
      </w:r>
      <w:proofErr w:type="gram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12) Park için ayrılmış yerlerde veya taşıt yolu dışında kurallara uygun olarak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parkedilmiş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araçlara çarpma.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Yukarıda sayılan hal ve hareketlerde bulunan sürücüler asli (esas) kusurlu sayılırlar.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ASLİ KUSUR SAYILMAYAN HALLER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1</w:t>
      </w:r>
      <w:proofErr w:type="gram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</w:t>
      </w:r>
      <w:proofErr w:type="gram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Sürücü belgesi olmadan araç kullanma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2) Uyuşturucu ve Keyif verici madde kullananlar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 xml:space="preserve">3) Kaza yerini </w:t>
      </w:r>
      <w:proofErr w:type="spellStart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terketmek</w:t>
      </w:r>
      <w:proofErr w:type="spellEnd"/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4) Alkollü araç kullanmak 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Yukarıda sayılan hal ve hareketlerde bulunan sürücüler adli kusurlu sayılırlar.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UYARI: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Ölümlü ve Yaralanmalı Kazalar ADLİ KUSUR niteliği taşır ve olaya savcılık el koyar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20. Aşağıdakilerden hangisi trafik kazasında ASLİ KUSUR sebebi sayılmaz?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Sürücü belgesi olmadan araç kullanma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Kırmızı ışıklı </w:t>
            </w:r>
            <w:proofErr w:type="spellStart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traﬁk</w:t>
            </w:r>
            <w:proofErr w:type="spellEnd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işaretinde veya yetkili memurun dur işaretinde geçme,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Kaplamanın dar olduğu yerlerde geçiş önceliğine uymama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Şeride tecavüz etme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21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21. soruyu boş bıraktınız. Bu sorunun doğru cevabı C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Karşımızdakinin konuşmasına fırsat vermezsek karşımızdakini anlayamayız.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21. Karşılıklı iletişimde, aşağıdakilerden hangisi karşımızdakini anlamama sebebidir?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Sabırlı olmak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Dikkatini vermek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Karşımızdakinin konuşmasına fırsat vermemek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Konuşmacının kendini ifade etmesine izin vermek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22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22. soruyu boş bıraktınız. Bu sorunun doğru cevabı B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22. Bir kişinin davranışlarını anlayabilmek için ihtiyacımız olan temel bilgiyi aşağıdaki faktörlerden hangilerini kullanarak elde edebiliriz?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Bireyin etkileşimde bulunduğu diğer insanların davranışları ve kendi düşünceleri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Davranışı tetikleyen nedenler ve davranışın ardından takip eden sonuçlar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Bireyin eğitimi ve kültür düzeyi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Bireyin zihinsel yapısı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23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23.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23. Duyu organlarımıza gelen çok sayıda uyarıcıdan sadece bazılarına odaklanma durumu aşağıdakilerden hangi kavramla açıklanır?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Motivasyon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Refleks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Algıda seçicilik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İletişim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lastRenderedPageBreak/>
        <w:t>SORU 24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24.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24. Yağmurlu bir günde araç sürerken kaldırımdaki yayalara SU SIÇRATMAMAYA özen gösterilmesi durumu, trafikte hangi temel değere sahip olunduğuna örnektir?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İnatlaşmaya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Yardımlaşmaya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Nezaket ve saygıya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Konuşma üslubuna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25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25. soruyu boş bıraktınız. Bu sorunun doğru cevabı D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25. Sürücülerin trafik içindeki davranışlarının sonuçlarını DÜŞÜNEREK HAREKET etmesi hâli, trafikte hangi TEMEL DEĞERE sahip olunduğunu gösterir?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Kabalık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Hırçınlık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Bencillik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Sorumluluk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26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26.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26. Hangisi Seyyar İzleme Sisteminin sağladığı avantajlardandır?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Araçların yakıt alımında yanlış yakıt alınmasını engeller.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Araçların Ağırlıklarını takip edilebilir.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Araç filosunun daha verimli şekilde kullanılmasını sağlar.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Hatalı sollamaları engeller.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27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27.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27. İletişim ile ilgili olan şıklardan hangisi </w:t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yanlıştır?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İletişimin gerçekleşebilmesi için mesaj doğru bir kanaldan gönderilmelidir.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İletişimin gerçekleşebilmesi için en az iki birey olmalıdır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İletişim sadece sözel gerçekleştirilen bir olaydır.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İletişimin temeli mesajın karşıya doğru bir şekilde aktarılmasıdır.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28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28. soruyu boş bıraktınız. Bu sorunun doğru cevabı A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Dünya Haritası Küçük ölçekli haritadır.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  <w:t>Ankara haritası büyük ölçekli haritadır.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28. Aşağıdaki haritalardan hangisi KÜÇÜK ÖLÇEKLİ haritadır?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Dünya haritası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Avrupa haritası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Türkiye haritası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Ankara haritası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29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29.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29. Kaçakçılıkla Mücadele Kanununda tanımlanan suçların ve kabahatlerin, üç veya daha fazla kişi tarafından birlikte işlenmesi halinde cezanın uygulanma şekli nasıl olur?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Ceza aynı kalır.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Ceza yarı oranında azaltılır.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Ceza yarı oranında arttırılır.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Ceza 10 kat oranında arttırılır.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30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30. soruyu boş bıraktınız. Bu sorunun doğru cevabı A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30. 5607 sayılı Kaçakçılıkla Mücadele Kanununa göre, kaçak eşya naklinde kullanıldığı için alıkonulan kara taşıtlarının teminatla iadesinde öngörülen bedel ne kadardır?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Taşıtın kasko değeri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2’nci el piyasa değeri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Navlun değeri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FOB değeri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lastRenderedPageBreak/>
        <w:t>SORU 31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31. soruyu boş bıraktınız. Bu sorunun doğru cevabı B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31. Gümrük mevzuatına göre, eşyanın tüm kaplarının açılarak muayene edilme yöntemi aşağıdakilerden hangisidir?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Dahili</w:t>
            </w:r>
            <w:proofErr w:type="gramEnd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muayene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Tam muayene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Kısmi muayene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Harici muayene 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32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32. soruyu boş bıraktınız. Bu sorunun doğru cevabı D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32. Suriye ile bağlantıyı sağlayan sınır kapısı aşağıdakilerden hangisidir?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Kapıkule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Hamzabeyli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İpsala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Cilvegözü</w:t>
            </w:r>
            <w:proofErr w:type="spellEnd"/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33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33. soruyu boş bıraktınız. Bu sorunun doğru cevabı B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33. İlkyardımda turnike uygulaması nedir?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Kanama yerine gazlı bezle basınç uygulanması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Kanayan yer ile kalp arasındaki tek kemik üzerinden sıkma bağı uygulanarak kanama durdurma yöntemidir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Kanayan yerin alt kısmına basınç uygulayarak kanama durdurma yöntemidir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Kişinin kanama bölgesini kalp seviyesinden yukarı kaldırarak, kalbin kanama bölgesine olan basıncını azaltma yöntemidir. 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34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34. soruyu boş bıraktınız. Bu sorunun doğru cevabı D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34. Kırıkları, çıkık ve burkulmalardan ayıran fark aşağıdakilerden hangisidir?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Çıkık ve burkulmalarda şişme görülür, kırıklarda görülmez.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Çıkık ve burkulmalarda ağrı görülür, kırıklarda görülmez.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Çıkık ve burkulmalar kemiklerin her bölgesinde görülür, kırıklar eklem yerlerinde görülür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Çıkık ve burkulmalar, hareketli eklem bölgelerinde görülür, kırıklar kemiklerin her yerlerinde görülebilir. 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35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35. soruyu boş bıraktınız. Bu sorunun doğru cevabı B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35. Aşağıdakilerden hangisi bilinç kaybının en ileri durumudur?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Şok 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Koma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Üşüme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Bayılma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36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36. soruyu boş bıraktınız. Bu sorunun doğru cevabı D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36. Karayollarında trafiğe çıkarılacak araçların yüklü veya yüksüz azami uzunluğu en fazla olan hangisidir?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Körüklü otobüsler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Çift katlı otobüsler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Yarı römorklu araçlar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İki römorklu katarlar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37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37. soruyu boş bıraktınız. Bu sorunun doğru cevabı B şıkkıdır.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Açıklama: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Araçların uzunluk ve genişliği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Araçların Azami (EN FAZLA) genişliği: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2.55 metre 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Araçların Azami (EN FAZLA) yüksekliği:</w:t>
      </w: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4.00 metre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37. Karayollarında trafiğe çıkarılacak (Tenteneli) araçlarda yüklü ve yüksüz olarak azami genişlik kaç metredir?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2.40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2.55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2.95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2.45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lastRenderedPageBreak/>
        <w:t>SORU 38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38.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38. </w:t>
      </w:r>
      <w:proofErr w:type="spellStart"/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Devirdaim</w:t>
      </w:r>
      <w:proofErr w:type="spellEnd"/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su pompasının görevi nedir?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Elektrik üretmek ve akünün şarj olmasını sağlamak.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Kam milinin sürekli dönmesini sağlamak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Soğutma suyunun devir daim olmasını sağlamak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Motorun yağlanmasını sağlamak 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39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39. soruyu boş bıraktınız. Bu sorunun doğru cevabı B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39. Bir hizmet sözleşmesine dayanarak herhangi bir işte ücret karşılığı çalışan kimse aşağıdakilerden hangisidir?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Usta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İşçi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Çırak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Kalfa</w:t>
            </w:r>
          </w:p>
        </w:tc>
      </w:tr>
    </w:tbl>
    <w:p w:rsidR="00C467CF" w:rsidRPr="00C467CF" w:rsidRDefault="00C467CF" w:rsidP="00C467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467CF" w:rsidRPr="00C467CF" w:rsidRDefault="00C467CF" w:rsidP="00C467CF">
      <w:pPr>
        <w:spacing w:after="45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SORU 40</w:t>
      </w:r>
    </w:p>
    <w:p w:rsidR="00C467CF" w:rsidRPr="00C467CF" w:rsidRDefault="00C467CF" w:rsidP="00C467CF">
      <w:pPr>
        <w:shd w:val="clear" w:color="auto" w:fill="999999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40. soruyu boş bıraktınız. Bu sorunun doğru cevabı C şıkkıdır.</w:t>
      </w:r>
    </w:p>
    <w:p w:rsidR="00C467CF" w:rsidRPr="00C467CF" w:rsidRDefault="00C467CF" w:rsidP="00C467CF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C467CF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40. Bir hizmet sözleşmesine dayanarak işçi çalıştıran gerçek ve tüzel kişilere ne denir?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Vakıf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İş alan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shd w:val="clear" w:color="auto" w:fill="79FF79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İşveren </w:t>
            </w:r>
          </w:p>
        </w:tc>
      </w:tr>
      <w:tr w:rsidR="00C467CF" w:rsidRPr="00C467CF" w:rsidTr="00C46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7CF" w:rsidRPr="00C467CF" w:rsidRDefault="00C467CF" w:rsidP="00C4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467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Dernek</w:t>
            </w:r>
          </w:p>
        </w:tc>
      </w:tr>
    </w:tbl>
    <w:p w:rsidR="00C467CF" w:rsidRPr="00C467CF" w:rsidRDefault="00C467CF" w:rsidP="00C467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467C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1A06F3" w:rsidRDefault="001A06F3"/>
    <w:sectPr w:rsidR="001A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CF"/>
    <w:rsid w:val="001A06F3"/>
    <w:rsid w:val="00C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46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467C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467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467CF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C467CF"/>
    <w:rPr>
      <w:b/>
      <w:bCs/>
    </w:rPr>
  </w:style>
  <w:style w:type="character" w:customStyle="1" w:styleId="apple-converted-space">
    <w:name w:val="apple-converted-space"/>
    <w:basedOn w:val="VarsaylanParagrafYazTipi"/>
    <w:rsid w:val="00C467C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467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467CF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46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467C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467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467CF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C467CF"/>
    <w:rPr>
      <w:b/>
      <w:bCs/>
    </w:rPr>
  </w:style>
  <w:style w:type="character" w:customStyle="1" w:styleId="apple-converted-space">
    <w:name w:val="apple-converted-space"/>
    <w:basedOn w:val="VarsaylanParagrafYazTipi"/>
    <w:rsid w:val="00C467C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467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467CF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69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0797400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77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92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325742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90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828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9919799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5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764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212602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02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995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8069706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31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719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765998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47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633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798913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320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1118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7709317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7754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346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1153173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6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721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440435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148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7055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3045495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3691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132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7062464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035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237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28003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9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605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512505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56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316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3562709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074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8090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50793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214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243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9716678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315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496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788781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163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8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9114272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197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50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090582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118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624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3062036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689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157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8583439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7650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628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83630559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88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947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067712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621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811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4451520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06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918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4164397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38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197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3338724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03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74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35295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32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666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334828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25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727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800372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44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261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1024050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7118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093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11928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49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83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4781119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38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769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729526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4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2142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4008357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070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8042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8487166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77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218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1026509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2480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381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8691728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428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665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8683702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26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157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5488816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13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Burdur SRC</dc:creator>
  <cp:lastModifiedBy>Burdur SRC</cp:lastModifiedBy>
  <cp:revision>1</cp:revision>
  <dcterms:created xsi:type="dcterms:W3CDTF">2018-03-16T09:44:00Z</dcterms:created>
  <dcterms:modified xsi:type="dcterms:W3CDTF">2018-03-16T09:45:00Z</dcterms:modified>
</cp:coreProperties>
</file>